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BC" w:rsidRDefault="000B09B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pt;height:505.8pt" o:ole="">
            <v:imagedata r:id="rId5" o:title=""/>
          </v:shape>
          <o:OLEObject Type="Embed" ProgID="AcroExch.Document.11" ShapeID="_x0000_i1025" DrawAspect="Content" ObjectID="_1697786856" r:id="rId6"/>
        </w:object>
      </w:r>
    </w:p>
    <w:p w:rsidR="004B0F62" w:rsidRPr="004B0F62" w:rsidRDefault="004B0F62" w:rsidP="009B515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9B5158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Хачатрян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А.Ц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Default="00135A7C"/>
    <w:p w:rsidR="00135A7C" w:rsidRPr="000B5ACB" w:rsidRDefault="00135A7C" w:rsidP="00135A7C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135A7C" w:rsidRPr="000B5ACB" w:rsidRDefault="00135A7C" w:rsidP="00135A7C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A7C" w:rsidRPr="000B5ACB" w:rsidRDefault="00135A7C" w:rsidP="00135A7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03.01.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ремонтных работ по промышленному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76774E" w:rsidRPr="007677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подготовки специалистов среднего</w:t>
      </w:r>
      <w:proofErr w:type="gramEnd"/>
      <w:r w:rsidR="0076774E" w:rsidRPr="00767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="0092715E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35A7C" w:rsidRPr="000B5ACB" w:rsidRDefault="00135A7C" w:rsidP="00135A7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ремонтны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монтажных и наладочных работ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промышленному оборудованию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35A7C" w:rsidRPr="000B5ACB" w:rsidRDefault="00135A7C" w:rsidP="00135A7C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35A7C" w:rsidRPr="000B5ACB" w:rsidRDefault="00135A7C" w:rsidP="00135A7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03.01. «Организация ремонтных работ по промышленному оборудованию»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зачёта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5A7C" w:rsidRPr="000B5ACB" w:rsidRDefault="00135A7C" w:rsidP="00135A7C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проводитсяпо билетам, содержащим два теоретических вопроса и одной задачи. Ответы предоставляются письменно.  Время выполнения задания 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академических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минут) без перерыва.</w:t>
      </w:r>
    </w:p>
    <w:p w:rsidR="00135A7C" w:rsidRPr="000B5ACB" w:rsidRDefault="00135A7C" w:rsidP="00135A7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932E13" w:rsidRPr="00932E1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="00932E13" w:rsidRPr="00932E13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135A7C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ПМ.03 «Организация ремонтных, монтажных и наладочных работ по промышленному оборудованию».</w:t>
      </w:r>
    </w:p>
    <w:p w:rsidR="00135A7C" w:rsidRPr="000B5ACB" w:rsidRDefault="00135A7C" w:rsidP="00135A7C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135A7C" w:rsidRPr="000B5ACB" w:rsidRDefault="00135A7C" w:rsidP="00135A7C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135A7C" w:rsidRPr="000B5ACB" w:rsidTr="00A633A3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135A7C" w:rsidRPr="000B5ACB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7C" w:rsidRPr="000B5ACB" w:rsidRDefault="00135A7C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135A7C" w:rsidRDefault="00135A7C"/>
    <w:p w:rsidR="00932E13" w:rsidRDefault="00932E13"/>
    <w:p w:rsidR="00932E13" w:rsidRDefault="00932E13"/>
    <w:p w:rsidR="00932E13" w:rsidRDefault="00932E13"/>
    <w:p w:rsidR="00932E13" w:rsidRDefault="00932E13"/>
    <w:p w:rsidR="00932E13" w:rsidRDefault="00932E13"/>
    <w:p w:rsidR="00932E13" w:rsidRDefault="00932E13"/>
    <w:p w:rsidR="00932E13" w:rsidRDefault="00932E13"/>
    <w:p w:rsidR="00932E13" w:rsidRDefault="00932E13"/>
    <w:p w:rsidR="00932E13" w:rsidRPr="00374393" w:rsidRDefault="00932E13" w:rsidP="00932E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</w:t>
      </w:r>
    </w:p>
    <w:p w:rsidR="00932E13" w:rsidRPr="00374393" w:rsidRDefault="00932E13" w:rsidP="00932E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932E13" w:rsidRPr="00374393" w:rsidRDefault="00932E13" w:rsidP="00932E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03.01. «Организация ремонтных работ по промышленному оборудованию»</w:t>
      </w:r>
    </w:p>
    <w:p w:rsidR="00932E13" w:rsidRDefault="00932E13" w:rsidP="00932E1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E13" w:rsidRDefault="00932E13" w:rsidP="00932E1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</w:t>
      </w:r>
      <w:r w:rsidRPr="00932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03.01. «Организация ремонтных работ по промышленному оборудованию»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932E13" w:rsidRDefault="00932E13" w:rsidP="00932E1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629"/>
        <w:gridCol w:w="7716"/>
      </w:tblGrid>
      <w:tr w:rsidR="00932E13" w:rsidRPr="002E1B8D" w:rsidTr="00932E1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Выбирать слесарные инструменты и приспособления для слесарной обработки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измерения при помощи контрольно-измерительных инструментов. Определять межоперационные припуски и допуски на межоперационные размеры. Производить разметку в соответствии с требуемой технологической последовательностью 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рубку, правку,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 xml:space="preserve">, резку, опиливание, сверление, зенкерование,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>, развертывание деталей особо сложного оборудования, агрегатов и машин в соответствии с установленной технологической последовательностью. Выполнять шабрение, распиливание, пригонку и припасовку, притирку, доводку, полирование. Контролировать качество выполняемых работ при слесарной обработке деталей с помощью контрольно-измерительных инструментов. Выполнять слесарную обработку при соблюдении требований охраны труда</w:t>
            </w:r>
          </w:p>
        </w:tc>
      </w:tr>
      <w:tr w:rsidR="00932E13" w:rsidRPr="002E1B8D" w:rsidTr="00932E1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документацией. Проверять соответствие сложных деталей и узлов и вспомогательных материалов требованиям технической документации (карты) Устанавливать и закреплять детали и узлы в зажимных приспособлениях различных видов. Выбирать и готовить к работе режущий и контрольно-измерительный инструмент в зависимости от обрабатываемого материала. Устанавливать оптимальный режим обработки в соответствии с технологической картой. Управлять обдирочным станком. Управлять настольно-сверлильным станком. Управлять заточным станком Вести обработку в соответствии с технологическим маршрутом. Контролировать качество выполняемых работ при механической обработке деталей с помощью контрольно-измерительных инструментов. Выполнять работы на обдирочных, настольно-сверлильных и заточных станках с соблюдением требований охраны труда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E13" w:rsidRPr="002E1B8D" w:rsidTr="00932E1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Отключать и обесточивать особо сложное оборудование, агрегаты и машины. Читать техническую документацию общего и специализированного назначения. Выбирать слесарный инструмент и приспособления. Выполнять измерения при помощи контрольно-</w:t>
            </w:r>
            <w:r w:rsidRPr="00EA3307">
              <w:rPr>
                <w:rFonts w:ascii="Times New Roman" w:hAnsi="Times New Roman"/>
                <w:sz w:val="24"/>
                <w:szCs w:val="24"/>
              </w:rPr>
              <w:lastRenderedPageBreak/>
              <w:t>измерительных инструментов. Производить контрольно-диагностические, крепежные, регулировочные, смазочные работы. Производить визуальный контроль изношенности особо сложного оборудования, агрегатов и машин. Оформлять техническую документацию на ремонтные работы при техническом обслуживании. Составлять дефектные ведомости на ремонт сложного оборудования, агрегатов и машин. Контролировать качество выполняемых работ при техническом обслуживании особо сложного оборудования, агрегатов и машин. Осуществлять техническое обслуживание с соблюдением требований охраны труда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Организовывать рабочие места, согласно требованиям охраны труда и отраслевым стандартам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Планировать расстановку кадров в зависимости от задания и квалификации кадров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Проводить производственный инструктаж подчиненных</w:t>
            </w:r>
          </w:p>
        </w:tc>
      </w:tr>
      <w:tr w:rsidR="00932E13" w:rsidRPr="002E1B8D" w:rsidTr="00932E1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Умение 4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На основе установленных производственных показателей оценивать качество выполняемых работ для повышения их эффективности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Использовать средства материальной и нематериальной мотивации подчиненного персонала для повышения эффективности решения производственных задач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выполнение подчиненными производственных заданий на всех стадиях работ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при монтаже, наладке, техническом обслуживании и ремонте промышленного оборудования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соблюдение подчиненным персоналом требований охраны труда, принципов бережливого производства, производственной санитарии, пожарной безопасности и электробезопасности.</w:t>
            </w:r>
          </w:p>
          <w:p w:rsidR="00932E13" w:rsidRPr="00EA3307" w:rsidRDefault="00932E13" w:rsidP="00932E13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Разрабатывать предложения по улучшению работы на рабочем месте с учетом принципов бережливого производства</w:t>
            </w:r>
          </w:p>
        </w:tc>
      </w:tr>
      <w:tr w:rsidR="00932E13" w:rsidRPr="002E1B8D" w:rsidTr="00932E1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систему допусков и посадок, квалитеты и параметры шероховатости </w:t>
            </w:r>
          </w:p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Назначение, устройство универсальных приспособлений и правила применения слесарного и контрольно-измерительных инструментов. Основные механические свойства обрабатываемых материалов. Наименование, маркировка и правила применения масел, моющих составов, металлов и смазок. Типичные дефекты при выполнении слесарной обработки, причины их появления и способы предупреждения. Способы устранения дефектов в процессе выполнения слесарной обработки. Способы размерной обработки деталей. Способы и последовательность проведения пригоночных операций слесарной обработки деталей особо сложного оборудования, агрегатов и машин. Основные виды и причины брака, способы предупреждения и устранения.</w:t>
            </w:r>
          </w:p>
        </w:tc>
      </w:tr>
      <w:tr w:rsidR="00932E1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Методы и способы контроля качества выполнения слесарной обработки. Требования охраны труда при выполнении слесарных работ.</w:t>
            </w:r>
          </w:p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Основные виды и причины брака при механической обработке, способы предупреждения и устранения. Правила чтения чертежей. Знаки условного обозначения допусков, квалитетов, параметров шероховатости, способов базирования заготовок. Общие сведения о системе допусков и посадок, квалитетах и параметрах шероховатости по квалитетам. Принципы действия обдирочных, настольно-сверлильных и заточных станков. Технологический процесс механической обработки на обдирочных, настольно-сверлильных и заточных станках. 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 - сверлильных и заточных станках. Правила и последовательность проведения измерений. Методы и способы контроля качества выполнения механической обработки. Требования охраны труда при выполнении работ на обдирочных, настольно-сверлильных и заточных станках. </w:t>
            </w:r>
          </w:p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Действующие локально-нормативные акты производства, регулирующие производственно-хозяйственную деятельность.</w:t>
            </w:r>
          </w:p>
        </w:tc>
      </w:tr>
      <w:tr w:rsidR="00932E13" w:rsidRPr="002E1B8D" w:rsidTr="006F2D09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Порядок разработки и оформления технической документации. Требования к планировке и оснащению рабочего места. Требования охраны труда при техническом обслуживании оборудования, агрегатов и машин. Правила чтения чертежей. Устройство оборудования, агрегатов и машин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Основные технические данные и характеристики механизмов, оборудования, агрегатов и машин. Периодичность и чередование обслуживания оборудования, агрегатов и машин. Технологическая последовательность выполнения операций при выполнении крепежных, регулировочных, смазочных работ. Методы проведения диагностики рабочих характеристик особо сложного оборудования, агрегатов и машин. Способы выполнения крепежных, регулировочных, смазочных работ. Правила эксплуатации оборудования, агрегатов и машин для сохранения основных параметров, технических характеристик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Перечень операций технического обслуживания оборудования, агрегатов и машин. Назначение, устройство универсальных приспособлений и правила применения слесарного и контрольно-измерительных инструментов. Правила и порядок оформления технической документации на ремонтные работы при техническом обслуживании. Методы и способы контроля качества выполненной работы, </w:t>
            </w:r>
          </w:p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планирования, контроля и оценки работ подчиненного персонала; </w:t>
            </w:r>
          </w:p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оценки качества выполняемых работ; </w:t>
            </w:r>
          </w:p>
          <w:p w:rsidR="00932E13" w:rsidRPr="00932E1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правила охраны труда, противопожарной и экологической безопасности, правила внутреннего трудового распорядка; </w:t>
            </w:r>
          </w:p>
          <w:p w:rsidR="00932E13" w:rsidRPr="00374393" w:rsidRDefault="00932E13" w:rsidP="00932E1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виды, периодичность и правила оформления инструктажа; организацию производственного и технологического процесса,</w:t>
            </w:r>
          </w:p>
        </w:tc>
      </w:tr>
    </w:tbl>
    <w:p w:rsidR="00932E13" w:rsidRDefault="00932E13" w:rsidP="00932E13"/>
    <w:p w:rsidR="00932E13" w:rsidRPr="00374393" w:rsidRDefault="00932E13" w:rsidP="00932E1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932E13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03.01. «Организация ремонтных работ по промышленному оборудованию»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932E13" w:rsidRDefault="00932E13" w:rsidP="00932E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932E13" w:rsidRPr="00374393" w:rsidTr="006F2D09">
        <w:tc>
          <w:tcPr>
            <w:tcW w:w="1147" w:type="dxa"/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32E13" w:rsidRPr="00374393" w:rsidTr="006F2D09">
        <w:tc>
          <w:tcPr>
            <w:tcW w:w="1147" w:type="dxa"/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ВД 1</w:t>
            </w:r>
          </w:p>
        </w:tc>
        <w:tc>
          <w:tcPr>
            <w:tcW w:w="8198" w:type="dxa"/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lang w:eastAsia="ru-RU"/>
              </w:rPr>
              <w:t>Осуществлять монтаж промышленного оборудования и пусконаладочные работы</w:t>
            </w:r>
          </w:p>
        </w:tc>
      </w:tr>
      <w:tr w:rsidR="00932E13" w:rsidRPr="00374393" w:rsidTr="006F2D09">
        <w:tc>
          <w:tcPr>
            <w:tcW w:w="1147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198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оптимальные методы восстановления работоспособности промышленного оборудования</w:t>
            </w:r>
          </w:p>
        </w:tc>
      </w:tr>
      <w:tr w:rsidR="00932E13" w:rsidRPr="00374393" w:rsidTr="006F2D09">
        <w:tc>
          <w:tcPr>
            <w:tcW w:w="1147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198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технологическую документацию для проведения работ по монтажу, ремонту и технической эксплуатации промышленного оборудования в соответствии требованиям технических регламентов</w:t>
            </w:r>
          </w:p>
        </w:tc>
      </w:tr>
      <w:tr w:rsidR="00932E13" w:rsidRPr="00374393" w:rsidTr="006F2D09">
        <w:tc>
          <w:tcPr>
            <w:tcW w:w="1147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198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потребность в материально-техническом обеспечении ремонтных, монтажных и наладочных работ промышленного оборудования.</w:t>
            </w:r>
          </w:p>
        </w:tc>
      </w:tr>
      <w:tr w:rsidR="00932E13" w:rsidRPr="00374393" w:rsidTr="006F2D09">
        <w:tc>
          <w:tcPr>
            <w:tcW w:w="1147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198" w:type="dxa"/>
          </w:tcPr>
          <w:p w:rsidR="00932E13" w:rsidRPr="00DB2213" w:rsidRDefault="00932E13" w:rsidP="00932E13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Организовывать выполнение производственных заданий подчиненным персоналом с соблюдением норм охраны труда и бережливого производства</w:t>
            </w:r>
          </w:p>
        </w:tc>
      </w:tr>
      <w:tr w:rsidR="00932E13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13" w:rsidRPr="00374393" w:rsidRDefault="00932E13" w:rsidP="006F2D09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A4952" w:rsidRPr="002E1B8D" w:rsidTr="006F2D09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52" w:rsidRPr="00AA7D7C" w:rsidRDefault="00AA4952" w:rsidP="00AA4952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Pr="00416131" w:rsidRDefault="00932E13" w:rsidP="00932E1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932E13" w:rsidRDefault="00932E13" w:rsidP="00932E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03.01. «Организация ремонтных работ по промышленному оборудованию»</w:t>
      </w:r>
    </w:p>
    <w:p w:rsidR="00932E13" w:rsidRDefault="00932E13" w:rsidP="00932E13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E13" w:rsidRPr="00932E13" w:rsidTr="006F2D09">
        <w:tc>
          <w:tcPr>
            <w:tcW w:w="1583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932E13" w:rsidRPr="00932E13" w:rsidRDefault="00932E13" w:rsidP="00932E1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>
      <w:pPr>
        <w:sectPr w:rsidR="00932E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2E13" w:rsidRPr="00374393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932E13" w:rsidRPr="00374393" w:rsidRDefault="00932E13" w:rsidP="00932E13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932E13" w:rsidRPr="00374393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32E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03.01. «Организация ремонтных работ по промышленному оборудованию»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2E13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Теоретические вопросы: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Понятие, сущность управления.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Законодательные, нормативно-правовые акты по вопросам обеспечения промышленно-технической безопасности.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Централизованная система управления производством ремонта подъемно-транспортных, строительных, дорожных машин и оборудования: принципы, состав, структура.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Задачи и основные функции управления.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Организация работы предприятия. Внутренняя среда.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Планирование и нормирование расхода топлива и смазочных материалов.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Учет затрат на техническое обслуживание и ремонт машин.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Экологическое сопровождение эксплуатации предприятия.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Производственный персонал организации (предприятия). Планирование численности и состава персонала.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Технико-экономические показатели использования оборудования. Нормы и нормативы, их классификация и порядок расчета.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Система цен и их классификация. Методы формирования цены.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Баланс рабочего времени работника (бюджет рабочего времени).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Организация работы предприятия. Внешняя среда.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Управленческое решение. Стадии рационального управленческого решения. Подходы к классификации управленческих решений.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Понятие о себестоимости продукции, работ и услуг. Виды себестоимости продукции, работ и услуг.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Содержание процесса управления.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Методы разработки норм расхода топлива. Нормирование расхода топлива для автомобилей.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Контроль, его понятие. Этапы контроля.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Основы организации профессионального отбора кадров.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Классификация затрат. Постоянные и переменные затраты. Смета затрат на производство.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Конфликт. Конфликтная ситуация. Инцидент. Субъект конфликта. Объект конфликта. Виды конфликтов, их функции.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Коммуникативность. Информация в менеджменте и ее виды.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Стратегическое (перспективное). Формы планирования. Виды планов.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Показатели по производству продукции. Нормы и нормативы, их классификация и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порядок расчета.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Управление рисками. Необходимость принятия рисковых управленческих решений в условиях рынка. Разновидности рисков.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Производительность труда. Классификация и характеристика основных показателей производительности труда. Методы измерения производительности труда.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Технико-экономические показатели использования оборудования. Показатели технического развития и организации производства, их расчет.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Тактическое и текущее планирование. Формы планирования. Виды планов.</w:t>
      </w:r>
    </w:p>
    <w:p w:rsidR="00932E13" w:rsidRPr="00932E13" w:rsidRDefault="00932E13" w:rsidP="00932E13">
      <w:pPr>
        <w:numPr>
          <w:ilvl w:val="0"/>
          <w:numId w:val="5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Факторы и резервы роста производительности труда.</w:t>
      </w:r>
    </w:p>
    <w:p w:rsidR="00932E13" w:rsidRPr="00932E13" w:rsidRDefault="00932E13" w:rsidP="00932E1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932E13" w:rsidRPr="00932E13" w:rsidRDefault="00932E13" w:rsidP="00932E1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  <w:r w:rsidRPr="00932E13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Практические задания: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Формы и методы организации и управления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Организация контроля качества топлива, смазочных материалов и специальных жидкостей при их применении.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Имущество организации: понятие, состав.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Элементы оборотных средств, нормируемые и ненормируемые оборотные средства.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Доход предприятия, его сущность и значение.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Показатели по производству продукции: натуральные и стоимостные.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Факторы, влияющие на уровень цен. Ценовая конкуренция. Антимонопольное законодательство.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Расчет потребности в материалах для выполнения технического обслуживания и ремонта машин.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Рентабельность — показатель эффективности работы организации. Показатели рентабельности, пути ее повышения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Затраты на замену быстроизнашивающихся частей или их комплекта на машину.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Расчет капитальных вложений как для проектируемого участка, так и для случая реконструкции и расширения уже функционирующего участка.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Расчет затрат на энергоносители, смазочные материалы и технические жидкости.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Нормативно-правовая база лицензирования производственной деятельности.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Основные технико-эксплуатационные и технико-экономические показатели строительных машин.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Прибыль организации (предприятия) — основной показатель результатов хозяйственной деятельности.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Экономическая сущность и воспроизводство основных средств (фондов).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Капитал организации.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Сущность и функции цены как экономической категории.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Методы разработки норм расхода топлива. Нормирование расхода топлива для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Размер постоянных эксплуатационных затрат.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Перечень лицензируемых видов деятельности. Порядок лицензирования.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Требования нормативной документации, определяющие размер оплаты труда рабочих.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Расчет прямых и косвенных (накладных) производственных затрат предприятия на техническое обслуживание и ремонт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Законодательные, нормативно-правовые акты по вопросам обеспечения экологической безопасности.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Выручка, доходы и прибыль организации (предприятия). Прибыль до налогообложения: состав и особенности формирования в современных условиях.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Законодательные, нормативно-правовые акты в области промышленной, природоохранной деятельности по вопросам охраны жизни, здоровья личности, населения.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Составление калькуляции себестоимости работ.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Обеспечение организаций и структурных подразделений эксплуатационными материалами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Производительность (конструктивная, техническая, эксплуатационная, часовая эксплуатационная).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Общие положения по управлению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Износ и амортизация основных средств, их воспроизводство. Показатели использования основных средств.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Задачи и основные функции управления.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Виды оценки и методы переоценки основных средств. Службы оценки имущества (основных средств).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Издержки производства и себестоимость продукции, работ и услуг.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Среднегодовая потребность в машинах для выполнения заданного объема определенного вида работ.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Обеспечение организаций и структурных подразделений эксплуатационными материалами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Состав и классификация основных средств по сферам производства, секторам экономики и отраслям.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Законодательные, нормативно-правовые акты в области промышленной, природоохранной деятельности по вопросам защиты окружающей природной среды в России.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Централизованная система управления производством технического обслуживания подъемно-транспортных, строительных, дорожных машин и оборудования: принципы, состав, структура.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Общие положения по организации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Расчет показателей экономической эффективности предприятия (участка): цены производства единицы заданного вида работ по техническому обслуживанию.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Экономическая эффективность от использования в строительстве новых машин.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производственной деятельности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Задачи и основные функции управления.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Оценка экономической эффективности производственной деятельности при выполнении технического обслуживания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Издержки производства и себестоимость продукции, работ и услуг.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Понятие и состав издержек производства и обращения.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Понятие, сущность управления.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Общие положения по управлению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 xml:space="preserve">Расчет стоимости 1 </w:t>
      </w:r>
      <w:proofErr w:type="spellStart"/>
      <w:r w:rsidRPr="00932E13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932E13">
        <w:rPr>
          <w:rFonts w:ascii="Times New Roman" w:hAnsi="Times New Roman" w:cs="Times New Roman"/>
          <w:sz w:val="24"/>
          <w:szCs w:val="24"/>
        </w:rPr>
        <w:t xml:space="preserve"> / ч эксплуатации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Источники формирования оборотных средств.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Организация, нормирование и оплата труда.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Нормирование и расчет расхода топливо - смазочных и ремонтных материалов.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Общие положения по организации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Конфликт. Конфликтная ситуация. Инцидент. Субъект конфликта. Объект конфликта. Виды конфликтов, их функции.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Оценка экономической эффективности производственной деятельности при выполнении ремонта подъемно-транспортных, строительных, дорожных машин и оборудования.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Производственная мощность предприятия, порядок ее расчета в организации.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Нормирование и расчет расхода топливо - смазочных и ремонтных материалов.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Организация, нормирование и оплата труда.</w:t>
      </w:r>
    </w:p>
    <w:p w:rsidR="00932E13" w:rsidRPr="00932E13" w:rsidRDefault="00932E13" w:rsidP="00932E13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Обеспечение экологической безопасности производственной деятельности</w:t>
      </w:r>
    </w:p>
    <w:p w:rsidR="00932E13" w:rsidRDefault="00932E13" w:rsidP="00932E13"/>
    <w:p w:rsidR="00932E13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2E13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2E13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32E13" w:rsidRPr="00416131" w:rsidRDefault="00932E13" w:rsidP="00932E1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932E13" w:rsidRDefault="00932E13" w:rsidP="00932E13"/>
    <w:p w:rsidR="00932E13" w:rsidRPr="00416131" w:rsidRDefault="004D1CE7" w:rsidP="00932E13">
      <w:pPr>
        <w:numPr>
          <w:ilvl w:val="0"/>
          <w:numId w:val="3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932E1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932E1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932E1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932E1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932E1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932E13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932E13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Pr="00416131" w:rsidRDefault="00932E13" w:rsidP="00932E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932E13" w:rsidRPr="00416131" w:rsidRDefault="00932E13" w:rsidP="00932E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932E13" w:rsidRPr="00416131" w:rsidRDefault="00932E13" w:rsidP="00932E13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932E13" w:rsidRPr="00416131" w:rsidRDefault="00932E13" w:rsidP="00932E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E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03.01. «Организация ремонтных работ по промышленному оборудованию»</w:t>
      </w:r>
    </w:p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Понятие, сущность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Формы и методы организации и управления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3. Организация контроля качества топлива, смазочных материалов и специальных жидкостей при их применении.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Законодательные, нормативно-правовые акты по вопросам обеспечения промышленно-технической безопасности.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Имущество организации: понятие, состав.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Элементы оборотных средств, нормируемые и ненормируемые оборотные средства.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Централизованная система управления производством ремонта подъемно-транспортных, строительных, дорожных машин и оборудования: принципы, состав, структура.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Доход предприятия, его сущность и значение.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Показатели по производству продукции: натуральные и стоимостные.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№4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Задачи и основные функции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Факторы, влияющие на уровень цен. Ценовая конкуренция. Антимонопольное законодательство.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Расчет потребности в материалах для выполнения технического обслуживания и ремонта машин.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№5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Организация работы предприятия. Внутренняя среда.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Рентабельность — показатель эффективности работы организации. Показатели рентабельности, пути ее повышения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Затраты на замену быстроизнашивающихся частей или их комплекта на машину.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№6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Планирование и нормирование расхода топлива и смазочных материалов.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Расчет капитальных вложений как для проектируемого участка, так и для случая реконструкции и расширения уже функционирующего участка.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Расчет затрат на энергоносители, смазочные материалы и технические жидкости.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lastRenderedPageBreak/>
        <w:t>Билет №7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Учет затрат на техническое обслуживание и ремонт машин.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Нормативно-правовая база лицензирования производственной деятельности.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Основные технико-эксплуатационные и технико-экономические показатели строительных машин.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№8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Экологическое сопровождение эксплуатации предприятия.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Прибыль организации (предприятия) — основной показатель результатов хозяйственной деятельности.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Экономическая сущность и воспроизводство основных средств (фондов).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№9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Производственный персонал организации (предприятия). Планирование численности и состава персонала.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Капитал организации.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Сущность и функции цены как экономической категории.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№10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Технико-экономические показатели использования оборудования. Нормы и нормативы, их классификация и порядок расчета.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Методы разработки норм расхода топлива. Нормирование расхода топлива для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Размер постоянных эксплуатационных затрат.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№11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Система цен и их классификация. Методы формирования цены.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Перечень лицензируемых видов деятельности. Порядок лицензирования.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Требования нормативной документации, определяющие размер оплаты труда рабочих.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№12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Баланс рабочего времени работника (бюджет рабочего времени).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2. Расчет прямых и косвенных (накладных) производственных затрат предприятия на техническое обслуживание и ремонт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Законодательные, нормативно-правовые акты по вопросам обеспечения экологической безопасности.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№13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Организация работы предприятия. Внешняя среда.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Выручка, доходы и прибыль организации (предприятия). Прибыль до налогообложения: состав и особенности формирования в современных условиях.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Законодательные, нормативно-правовые акты в области промышленной, природоохранной деятельности по вопросам охраны жизни, здоровья личности, населения.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№14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Управленческое решение. Стадии рационального управленческого решения. Подходы к классификации управленческих решений.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Составление калькуляции себестоимости работ.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Обеспечение организаций и структурных подразделений эксплуатационными материалами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Расчет показателей экономической эффективности предприятия (участка): срока окупаемости капитальных вложений.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Производительность (конструктивная, техническая, эксплуатационная, часовая эксплуатационная).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Общие положения по управлению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№16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Понятие о себестоимости продукции, работ и услуг. Виды себестоимости продукции, работ и услуг.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Износ и амортизация основных средств, их воспроизводство. Показатели использования основных средств.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Задачи и основные функции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lastRenderedPageBreak/>
        <w:t>Билет №17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Содержание процесса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Виды оценки и методы переоценки основных средств. Службы оценки имущества (основных средств).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Издержки производства и себестоимость продукции, работ и услуг.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№18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Методы разработки норм расхода топлива. Нормирование расхода топлива для автомобилей.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Среднегодовая потребность в машинах для выполнения заданного объема определенного вида работ.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Обеспечение организаций и структурных подразделений эксплуатационными материалами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№19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Контроль, его понятие. Этапы контроля.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Состав и классификация основных средств по сферам производства, секторам экономики и отраслям.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Законодательные, нормативно-правовые акты в области промышленной, природоохранной деятельности по вопросам защиты окружающей природной среды в России.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№20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Основы организации профессионального отбора кадров.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Централизованная система управления производством технического обслуживания подъемно-транспортных, строительных, дорожных машин и оборудования: принципы, состав, структура.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Общие положения по организации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№21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Классификация затрат. Постоянные и переменные затраты. Смета затрат на производство.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Расчет показателей экономической эффективности предприятия (участка): цены производства единицы заданного вида работ по техническому обслуживанию.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Экономическая эффективность от использования в строительстве новых машин.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№22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Конфликт. Конфликтная ситуация. Инцидент. Субъект конфликта. Объект конфликта. Виды конфликтов, их функции.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Обеспечение экологической безопасности производственной деятельности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Задачи и основные функции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№23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Коммуникативность. Информация в менеджменте и ее виды.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Оценка экономической эффективности производственной деятельности при выполнении технического обслуживания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Издержки производства и себестоимость продукции, работ и услуг.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№24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Стратегическое (перспективное). Формы планирования. Виды планов.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Понятие и состав издержек производства и обращения.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Понятие, сущность управления.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№25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Показатели по производству продукции. Нормы и нормативы, их классификация и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порядок расчета.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Общие положения по управлению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 xml:space="preserve">3. Расчет стоимости 1 </w:t>
      </w:r>
      <w:proofErr w:type="spellStart"/>
      <w:r w:rsidRPr="00932E13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932E13">
        <w:rPr>
          <w:rFonts w:ascii="Times New Roman" w:hAnsi="Times New Roman" w:cs="Times New Roman"/>
          <w:sz w:val="24"/>
          <w:szCs w:val="24"/>
        </w:rPr>
        <w:t xml:space="preserve"> / ч эксплуатации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№26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Управление рисками. Необходимость принятия рисковых управленческих решений в условиях рынка. Разновидности рисков.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Источники формирования оборотных средств.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Организация, нормирование и оплата труда.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№27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lastRenderedPageBreak/>
        <w:t>1. Производительность труда. Классификация и характеристика основных показателей производительности труда. Методы измерения производительности труда.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Нормирование и расчет расхода топливо - смазочных и ремонтных материалов.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Общие положения по организации технической эксплуатацией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№28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Технико-экономические показатели использования оборудования. Показатели технического развития и организации производства, их расчет.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Конфликт. Конфликтная ситуация. Инцидент. Субъект конфликта. Объект конфликта. Виды конфликтов, их функции.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Оценка экономической эффективности производственной деятельности при выполнении ремонта подъемно-транспортных, строительных, дорожных машин и оборудования.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№29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Тактическое и текущее планирование. Формы планирования. Виды планов.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Производственная мощность предприятия, порядок ее расчета в организации.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Нормирование и расчет расхода топливо - смазочных и ремонтных материалов.</w:t>
      </w: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</w:p>
    <w:p w:rsidR="00932E13" w:rsidRPr="00932E13" w:rsidRDefault="00932E13" w:rsidP="00932E13">
      <w:pPr>
        <w:rPr>
          <w:rFonts w:ascii="Times New Roman" w:hAnsi="Times New Roman" w:cs="Times New Roman"/>
          <w:b/>
          <w:sz w:val="24"/>
          <w:szCs w:val="24"/>
        </w:rPr>
      </w:pPr>
      <w:r w:rsidRPr="00932E13">
        <w:rPr>
          <w:rFonts w:ascii="Times New Roman" w:hAnsi="Times New Roman" w:cs="Times New Roman"/>
          <w:b/>
          <w:sz w:val="24"/>
          <w:szCs w:val="24"/>
        </w:rPr>
        <w:t>Билет №30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1. Факторы и резервы роста производительности труда.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2. Организация, нормирование и оплата труда.</w:t>
      </w:r>
    </w:p>
    <w:p w:rsidR="00932E13" w:rsidRPr="00932E13" w:rsidRDefault="00932E13" w:rsidP="00932E13">
      <w:pPr>
        <w:rPr>
          <w:rFonts w:ascii="Times New Roman" w:hAnsi="Times New Roman" w:cs="Times New Roman"/>
          <w:sz w:val="24"/>
          <w:szCs w:val="24"/>
        </w:rPr>
      </w:pPr>
      <w:r w:rsidRPr="00932E13">
        <w:rPr>
          <w:rFonts w:ascii="Times New Roman" w:hAnsi="Times New Roman" w:cs="Times New Roman"/>
          <w:sz w:val="24"/>
          <w:szCs w:val="24"/>
        </w:rPr>
        <w:t>3. Обеспечение экологической безопасности производственной деятельности</w:t>
      </w:r>
    </w:p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Default="00932E13" w:rsidP="00932E13"/>
    <w:p w:rsidR="00932E13" w:rsidRPr="00416131" w:rsidRDefault="00932E13" w:rsidP="00932E1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932E13" w:rsidRPr="00416131" w:rsidTr="006F2D09">
        <w:tc>
          <w:tcPr>
            <w:tcW w:w="3125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932E13" w:rsidRPr="00416131" w:rsidTr="006F2D09">
        <w:tc>
          <w:tcPr>
            <w:tcW w:w="3125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Обстоятельно и с достаточной полнотой излагает материал </w:t>
            </w: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вопросов.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932E13" w:rsidRPr="00416131" w:rsidTr="006F2D09">
        <w:tc>
          <w:tcPr>
            <w:tcW w:w="3125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932E13" w:rsidRPr="00416131" w:rsidTr="006F2D09">
        <w:tc>
          <w:tcPr>
            <w:tcW w:w="3125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932E13" w:rsidRPr="00416131" w:rsidRDefault="00932E13" w:rsidP="006F2D0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932E13" w:rsidRPr="00416131" w:rsidRDefault="00932E13" w:rsidP="006F2D0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932E13" w:rsidRPr="00416131" w:rsidRDefault="00932E13" w:rsidP="006F2D09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932E13" w:rsidRPr="00416131" w:rsidTr="006F2D09">
        <w:tc>
          <w:tcPr>
            <w:tcW w:w="3125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8"/>
        <w:gridCol w:w="6472"/>
      </w:tblGrid>
      <w:tr w:rsidR="00932E13" w:rsidRPr="00416131" w:rsidTr="00932E13">
        <w:trPr>
          <w:trHeight w:val="275"/>
        </w:trPr>
        <w:tc>
          <w:tcPr>
            <w:tcW w:w="2928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4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932E13" w:rsidRPr="00416131" w:rsidTr="00932E13">
        <w:trPr>
          <w:trHeight w:val="1407"/>
        </w:trPr>
        <w:tc>
          <w:tcPr>
            <w:tcW w:w="2928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«Отлично»</w:t>
            </w:r>
          </w:p>
        </w:tc>
        <w:tc>
          <w:tcPr>
            <w:tcW w:w="64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932E13" w:rsidRPr="00416131" w:rsidTr="00932E13">
        <w:trPr>
          <w:trHeight w:val="1116"/>
        </w:trPr>
        <w:tc>
          <w:tcPr>
            <w:tcW w:w="2928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4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932E13" w:rsidRPr="00416131" w:rsidTr="00932E13">
        <w:trPr>
          <w:trHeight w:val="1116"/>
        </w:trPr>
        <w:tc>
          <w:tcPr>
            <w:tcW w:w="2928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4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932E13" w:rsidRPr="00416131" w:rsidTr="00932E13">
        <w:trPr>
          <w:trHeight w:val="1407"/>
        </w:trPr>
        <w:tc>
          <w:tcPr>
            <w:tcW w:w="2928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472" w:type="dxa"/>
            <w:shd w:val="clear" w:color="auto" w:fill="auto"/>
          </w:tcPr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932E13" w:rsidRPr="00416131" w:rsidRDefault="00932E13" w:rsidP="006F2D0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932E13" w:rsidRPr="00416131" w:rsidRDefault="00932E13" w:rsidP="00932E13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E13" w:rsidRDefault="00932E13" w:rsidP="00932E13"/>
    <w:p w:rsidR="00932E13" w:rsidRDefault="00932E13"/>
    <w:sectPr w:rsidR="00932E13" w:rsidSect="00D33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DDC38E1"/>
    <w:multiLevelType w:val="hybridMultilevel"/>
    <w:tmpl w:val="C3E6F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081E3E"/>
    <w:multiLevelType w:val="hybridMultilevel"/>
    <w:tmpl w:val="BCBC2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B09BC"/>
    <w:rsid w:val="000C2B9C"/>
    <w:rsid w:val="00135A7C"/>
    <w:rsid w:val="001E3048"/>
    <w:rsid w:val="002141ED"/>
    <w:rsid w:val="00217C2D"/>
    <w:rsid w:val="00285D25"/>
    <w:rsid w:val="003A5E05"/>
    <w:rsid w:val="003B3EB5"/>
    <w:rsid w:val="004977E3"/>
    <w:rsid w:val="004B0F62"/>
    <w:rsid w:val="004D1CE7"/>
    <w:rsid w:val="0060599F"/>
    <w:rsid w:val="0076774E"/>
    <w:rsid w:val="007B50EF"/>
    <w:rsid w:val="0084598A"/>
    <w:rsid w:val="008C0B94"/>
    <w:rsid w:val="008F6113"/>
    <w:rsid w:val="0092715E"/>
    <w:rsid w:val="00932E13"/>
    <w:rsid w:val="00933D2B"/>
    <w:rsid w:val="00984964"/>
    <w:rsid w:val="009B4C4F"/>
    <w:rsid w:val="009B5158"/>
    <w:rsid w:val="00A62681"/>
    <w:rsid w:val="00A84B25"/>
    <w:rsid w:val="00AA4952"/>
    <w:rsid w:val="00D27205"/>
    <w:rsid w:val="00D33D30"/>
    <w:rsid w:val="00E87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dcterms:created xsi:type="dcterms:W3CDTF">2017-11-25T16:07:00Z</dcterms:created>
  <dcterms:modified xsi:type="dcterms:W3CDTF">2021-11-07T06:41:00Z</dcterms:modified>
</cp:coreProperties>
</file>